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123C" w:rsidRDefault="001E123C" w:rsidP="00D0091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759F0" w:rsidRDefault="003759F0" w:rsidP="00D0091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759F0" w:rsidRDefault="003759F0" w:rsidP="00D0091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759F0" w:rsidRDefault="003759F0" w:rsidP="00D0091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D0091B" w:rsidRDefault="00D0091B" w:rsidP="00D0091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D0091B" w:rsidRDefault="00D0091B" w:rsidP="00D0091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D0091B" w:rsidRDefault="00D0091B" w:rsidP="00D0091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D0091B" w:rsidRDefault="00D0091B" w:rsidP="00D0091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759F0" w:rsidRDefault="003759F0" w:rsidP="00D0091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759F0" w:rsidRDefault="003759F0" w:rsidP="00D0091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759F0" w:rsidRDefault="00D0091B" w:rsidP="00D0091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Rival causes</w:t>
      </w:r>
    </w:p>
    <w:p w:rsidR="00D0091B" w:rsidRDefault="00D0091B" w:rsidP="00D0091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 name</w:t>
      </w:r>
    </w:p>
    <w:p w:rsidR="00D0091B" w:rsidRDefault="00D0091B" w:rsidP="00D0091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</w:t>
      </w:r>
    </w:p>
    <w:p w:rsidR="003759F0" w:rsidRDefault="003759F0" w:rsidP="00D0091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759F0" w:rsidRDefault="003759F0" w:rsidP="00D0091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D0091B" w:rsidRDefault="00D0091B" w:rsidP="00D0091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D0091B" w:rsidRPr="006A1BFE" w:rsidRDefault="00D0091B" w:rsidP="00D0091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1E123C" w:rsidRPr="006A1BFE" w:rsidRDefault="001E123C" w:rsidP="00D0091B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A1BFE">
        <w:rPr>
          <w:rFonts w:ascii="Times New Roman" w:hAnsi="Times New Roman" w:cs="Times New Roman"/>
          <w:sz w:val="24"/>
          <w:szCs w:val="24"/>
        </w:rPr>
        <w:lastRenderedPageBreak/>
        <w:t xml:space="preserve">Scanning through the article reveals one critical lesson. It is never a wise idea to jump into conclusions. This is especially true when there are doubts concerning the causes for a particular occurrence. </w:t>
      </w:r>
      <w:r w:rsidR="00EF5540" w:rsidRPr="006A1BFE">
        <w:rPr>
          <w:rFonts w:ascii="Times New Roman" w:hAnsi="Times New Roman" w:cs="Times New Roman"/>
          <w:sz w:val="24"/>
          <w:szCs w:val="24"/>
        </w:rPr>
        <w:t xml:space="preserve">This </w:t>
      </w:r>
      <w:r w:rsidR="00131ECE" w:rsidRPr="006A1BFE">
        <w:rPr>
          <w:rFonts w:ascii="Times New Roman" w:hAnsi="Times New Roman" w:cs="Times New Roman"/>
          <w:sz w:val="24"/>
          <w:szCs w:val="24"/>
        </w:rPr>
        <w:t xml:space="preserve">is one common mistake that could have </w:t>
      </w:r>
      <w:r w:rsidR="00E023B7" w:rsidRPr="006A1BFE">
        <w:rPr>
          <w:rFonts w:ascii="Times New Roman" w:hAnsi="Times New Roman" w:cs="Times New Roman"/>
          <w:sz w:val="24"/>
          <w:szCs w:val="24"/>
        </w:rPr>
        <w:t xml:space="preserve">drastic </w:t>
      </w:r>
      <w:r w:rsidR="00131ECE" w:rsidRPr="006A1BFE">
        <w:rPr>
          <w:rFonts w:ascii="Times New Roman" w:hAnsi="Times New Roman" w:cs="Times New Roman"/>
          <w:sz w:val="24"/>
          <w:szCs w:val="24"/>
        </w:rPr>
        <w:t xml:space="preserve">ramifications on relationships. The other party could rely on fallacies to arrive at conclusions. </w:t>
      </w:r>
      <w:r w:rsidR="00C371CF" w:rsidRPr="006A1BFE">
        <w:rPr>
          <w:rFonts w:ascii="Times New Roman" w:hAnsi="Times New Roman" w:cs="Times New Roman"/>
          <w:sz w:val="24"/>
          <w:szCs w:val="24"/>
        </w:rPr>
        <w:t xml:space="preserve">In such a situation, it is always a good thing to </w:t>
      </w:r>
      <w:r w:rsidR="00381895" w:rsidRPr="006A1BFE">
        <w:rPr>
          <w:rFonts w:ascii="Times New Roman" w:hAnsi="Times New Roman" w:cs="Times New Roman"/>
          <w:sz w:val="24"/>
          <w:szCs w:val="24"/>
        </w:rPr>
        <w:t>think of rival causes to explain a given phenomena</w:t>
      </w:r>
      <w:r w:rsidR="003759F0">
        <w:rPr>
          <w:rFonts w:ascii="Times New Roman" w:hAnsi="Times New Roman" w:cs="Times New Roman"/>
          <w:sz w:val="24"/>
          <w:szCs w:val="24"/>
        </w:rPr>
        <w:t xml:space="preserve"> (</w:t>
      </w:r>
      <w:r w:rsidR="003759F0" w:rsidRPr="00630895">
        <w:rPr>
          <w:rFonts w:ascii="Times New Roman" w:hAnsi="Times New Roman" w:cs="Times New Roman"/>
          <w:sz w:val="24"/>
          <w:szCs w:val="24"/>
        </w:rPr>
        <w:t>David, David, &amp; David, 2017)</w:t>
      </w:r>
      <w:r w:rsidR="00381895" w:rsidRPr="006A1BFE">
        <w:rPr>
          <w:rFonts w:ascii="Times New Roman" w:hAnsi="Times New Roman" w:cs="Times New Roman"/>
          <w:sz w:val="24"/>
          <w:szCs w:val="24"/>
        </w:rPr>
        <w:t xml:space="preserve">. </w:t>
      </w:r>
      <w:r w:rsidR="00E023B7" w:rsidRPr="006A1BFE">
        <w:rPr>
          <w:rFonts w:ascii="Times New Roman" w:hAnsi="Times New Roman" w:cs="Times New Roman"/>
          <w:sz w:val="24"/>
          <w:szCs w:val="24"/>
        </w:rPr>
        <w:t xml:space="preserve">One needs to think of numerous explanations to a given phenomena. This way, they handle a scenario with maturity and experience knowing </w:t>
      </w:r>
      <w:r w:rsidR="00736C28" w:rsidRPr="006A1BFE">
        <w:rPr>
          <w:rFonts w:ascii="Times New Roman" w:hAnsi="Times New Roman" w:cs="Times New Roman"/>
          <w:sz w:val="24"/>
          <w:szCs w:val="24"/>
        </w:rPr>
        <w:t xml:space="preserve">there are several possible explanations to any situation. </w:t>
      </w:r>
    </w:p>
    <w:p w:rsidR="001E123C" w:rsidRPr="006A1BFE" w:rsidRDefault="00736C28" w:rsidP="00D0091B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A1BFE">
        <w:rPr>
          <w:rFonts w:ascii="Times New Roman" w:hAnsi="Times New Roman" w:cs="Times New Roman"/>
          <w:sz w:val="24"/>
          <w:szCs w:val="24"/>
        </w:rPr>
        <w:t xml:space="preserve">I can recall of a time when I was to meet up with a friend in town. We had agreed to meet at 9 am and I arrived right on time. However, the friend was not punctual and my frantic efforts to reach her on phone went unanswered. I panicked thinking that she was ignoring my calls. She arrived one hour later after waiting for her all that while. That is when I learnt </w:t>
      </w:r>
      <w:r w:rsidR="003A0F5E" w:rsidRPr="006A1BFE">
        <w:rPr>
          <w:rFonts w:ascii="Times New Roman" w:hAnsi="Times New Roman" w:cs="Times New Roman"/>
          <w:sz w:val="24"/>
          <w:szCs w:val="24"/>
        </w:rPr>
        <w:t xml:space="preserve">her phone was out of charge. In addition, there was a nasty pile up after an accident on the motorway. </w:t>
      </w:r>
    </w:p>
    <w:p w:rsidR="001E123C" w:rsidRDefault="001E123C" w:rsidP="00D0091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630895" w:rsidRDefault="00630895" w:rsidP="00D0091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630895" w:rsidRDefault="00630895" w:rsidP="00D0091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630895" w:rsidRDefault="00630895" w:rsidP="00D0091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630895" w:rsidRDefault="00630895" w:rsidP="00D0091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630895" w:rsidRDefault="00630895" w:rsidP="00D0091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D0091B" w:rsidRDefault="00D0091B" w:rsidP="00D0091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D0091B" w:rsidRPr="006A1BFE" w:rsidRDefault="00D0091B" w:rsidP="00D0091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630895" w:rsidRPr="00630895" w:rsidRDefault="00630895" w:rsidP="00D0091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30895">
        <w:rPr>
          <w:rFonts w:ascii="Times New Roman" w:hAnsi="Times New Roman" w:cs="Times New Roman"/>
          <w:sz w:val="24"/>
          <w:szCs w:val="24"/>
        </w:rPr>
        <w:t xml:space="preserve">David, F. R., David, M. E., &amp; David, F. R. (2017). The integration of marketing concepts in </w:t>
      </w:r>
      <w:r w:rsidR="00D0091B">
        <w:rPr>
          <w:rFonts w:ascii="Times New Roman" w:hAnsi="Times New Roman" w:cs="Times New Roman"/>
          <w:sz w:val="24"/>
          <w:szCs w:val="24"/>
        </w:rPr>
        <w:tab/>
      </w:r>
      <w:r w:rsidRPr="00630895">
        <w:rPr>
          <w:rFonts w:ascii="Times New Roman" w:hAnsi="Times New Roman" w:cs="Times New Roman"/>
          <w:sz w:val="24"/>
          <w:szCs w:val="24"/>
        </w:rPr>
        <w:t>strategic-management courses: An empirical analysis: Quarterly journal.</w:t>
      </w:r>
      <w:r w:rsidRPr="00630895">
        <w:rPr>
          <w:rFonts w:ascii="Times New Roman" w:hAnsi="Times New Roman" w:cs="Times New Roman"/>
          <w:i/>
          <w:iCs/>
          <w:sz w:val="24"/>
          <w:szCs w:val="24"/>
        </w:rPr>
        <w:t xml:space="preserve"> S.A.M.Advanced </w:t>
      </w:r>
      <w:r w:rsidR="00D0091B">
        <w:rPr>
          <w:rFonts w:ascii="Times New Roman" w:hAnsi="Times New Roman" w:cs="Times New Roman"/>
          <w:i/>
          <w:iCs/>
          <w:sz w:val="24"/>
          <w:szCs w:val="24"/>
        </w:rPr>
        <w:tab/>
      </w:r>
      <w:r w:rsidRPr="00630895">
        <w:rPr>
          <w:rFonts w:ascii="Times New Roman" w:hAnsi="Times New Roman" w:cs="Times New Roman"/>
          <w:i/>
          <w:iCs/>
          <w:sz w:val="24"/>
          <w:szCs w:val="24"/>
        </w:rPr>
        <w:t>Management Journal, 82</w:t>
      </w:r>
      <w:r w:rsidRPr="00630895">
        <w:rPr>
          <w:rFonts w:ascii="Times New Roman" w:hAnsi="Times New Roman" w:cs="Times New Roman"/>
          <w:sz w:val="24"/>
          <w:szCs w:val="24"/>
        </w:rPr>
        <w:t xml:space="preserve">(1), 26-35,47. </w:t>
      </w:r>
    </w:p>
    <w:p w:rsidR="001E123C" w:rsidRPr="006A1BFE" w:rsidRDefault="001E123C" w:rsidP="00D0091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1E123C" w:rsidRPr="006A1BFE" w:rsidRDefault="001E123C" w:rsidP="00D0091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1E123C" w:rsidRPr="006A1BFE" w:rsidRDefault="001E123C" w:rsidP="00D0091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1E123C" w:rsidRDefault="001E123C" w:rsidP="00D0091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759F0" w:rsidRDefault="003759F0" w:rsidP="00D0091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759F0" w:rsidRDefault="003759F0" w:rsidP="00D0091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41790" w:rsidRPr="006A1BFE" w:rsidRDefault="00241790" w:rsidP="00D0091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241790" w:rsidRPr="006A1BFE" w:rsidSect="003759F0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A0529" w:rsidRDefault="003A0529" w:rsidP="004A6025">
      <w:pPr>
        <w:spacing w:after="0" w:line="240" w:lineRule="auto"/>
      </w:pPr>
      <w:r>
        <w:separator/>
      </w:r>
    </w:p>
  </w:endnote>
  <w:endnote w:type="continuationSeparator" w:id="1">
    <w:p w:rsidR="003A0529" w:rsidRDefault="003A0529" w:rsidP="004A60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A0529" w:rsidRDefault="003A0529" w:rsidP="004A6025">
      <w:pPr>
        <w:spacing w:after="0" w:line="240" w:lineRule="auto"/>
      </w:pPr>
      <w:r>
        <w:separator/>
      </w:r>
    </w:p>
  </w:footnote>
  <w:footnote w:type="continuationSeparator" w:id="1">
    <w:p w:rsidR="003A0529" w:rsidRDefault="003A0529" w:rsidP="004A60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Times New Roman" w:hAnsi="Times New Roman" w:cs="Times New Roman"/>
        <w:sz w:val="24"/>
        <w:szCs w:val="24"/>
      </w:rPr>
      <w:id w:val="4679579"/>
      <w:docPartObj>
        <w:docPartGallery w:val="Page Numbers (Top of Page)"/>
        <w:docPartUnique/>
      </w:docPartObj>
    </w:sdtPr>
    <w:sdtContent>
      <w:p w:rsidR="004A6025" w:rsidRPr="003759F0" w:rsidRDefault="003759F0" w:rsidP="003759F0">
        <w:pPr>
          <w:pStyle w:val="Header"/>
          <w:rPr>
            <w:rFonts w:ascii="Times New Roman" w:hAnsi="Times New Roman" w:cs="Times New Roman"/>
            <w:sz w:val="24"/>
            <w:szCs w:val="24"/>
          </w:rPr>
        </w:pPr>
        <w:r w:rsidRPr="003759F0">
          <w:rPr>
            <w:rFonts w:ascii="Times New Roman" w:hAnsi="Times New Roman" w:cs="Times New Roman"/>
            <w:sz w:val="24"/>
            <w:szCs w:val="24"/>
          </w:rPr>
          <w:t xml:space="preserve">RIVAL CAUSES    </w:t>
        </w:r>
        <w:r>
          <w:rPr>
            <w:rFonts w:ascii="Times New Roman" w:hAnsi="Times New Roman" w:cs="Times New Roman"/>
            <w:sz w:val="24"/>
            <w:szCs w:val="24"/>
          </w:rPr>
          <w:t xml:space="preserve">                       </w:t>
        </w:r>
        <w:r w:rsidRPr="003759F0">
          <w:rPr>
            <w:rFonts w:ascii="Times New Roman" w:hAnsi="Times New Roman" w:cs="Times New Roman"/>
            <w:sz w:val="24"/>
            <w:szCs w:val="24"/>
          </w:rPr>
          <w:t xml:space="preserve">                      </w:t>
        </w:r>
        <w:r>
          <w:rPr>
            <w:rFonts w:ascii="Times New Roman" w:hAnsi="Times New Roman" w:cs="Times New Roman"/>
            <w:sz w:val="24"/>
            <w:szCs w:val="24"/>
          </w:rPr>
          <w:t xml:space="preserve">      </w:t>
        </w:r>
        <w:r w:rsidRPr="003759F0"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   </w:t>
        </w:r>
        <w:r w:rsidR="004A6025" w:rsidRPr="003759F0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4A6025" w:rsidRPr="003759F0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4A6025" w:rsidRPr="003759F0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3D2F64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="004A6025" w:rsidRPr="003759F0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A6025" w:rsidRDefault="004A6025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Times New Roman" w:hAnsi="Times New Roman" w:cs="Times New Roman"/>
        <w:sz w:val="24"/>
        <w:szCs w:val="24"/>
      </w:rPr>
      <w:id w:val="4679594"/>
      <w:docPartObj>
        <w:docPartGallery w:val="Page Numbers (Top of Page)"/>
        <w:docPartUnique/>
      </w:docPartObj>
    </w:sdtPr>
    <w:sdtContent>
      <w:p w:rsidR="003759F0" w:rsidRPr="003759F0" w:rsidRDefault="003759F0" w:rsidP="003759F0">
        <w:pPr>
          <w:pStyle w:val="Header"/>
          <w:rPr>
            <w:rFonts w:ascii="Times New Roman" w:hAnsi="Times New Roman" w:cs="Times New Roman"/>
            <w:sz w:val="24"/>
            <w:szCs w:val="24"/>
          </w:rPr>
        </w:pPr>
        <w:r w:rsidRPr="003759F0">
          <w:rPr>
            <w:rFonts w:ascii="Times New Roman" w:hAnsi="Times New Roman" w:cs="Times New Roman"/>
            <w:sz w:val="24"/>
            <w:szCs w:val="24"/>
          </w:rPr>
          <w:t xml:space="preserve">Running head: RIVAL CAUSES                          </w:t>
        </w:r>
        <w:r>
          <w:rPr>
            <w:rFonts w:ascii="Times New Roman" w:hAnsi="Times New Roman" w:cs="Times New Roman"/>
            <w:sz w:val="24"/>
            <w:szCs w:val="24"/>
          </w:rPr>
          <w:t xml:space="preserve">      </w:t>
        </w:r>
        <w:r w:rsidRPr="003759F0"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   </w:t>
        </w:r>
        <w:r w:rsidRPr="003759F0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3759F0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3759F0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3D2F64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3759F0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3759F0" w:rsidRDefault="003759F0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1703BE"/>
    <w:multiLevelType w:val="hybridMultilevel"/>
    <w:tmpl w:val="26DE921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F417A"/>
    <w:rsid w:val="00131ECE"/>
    <w:rsid w:val="001E123C"/>
    <w:rsid w:val="00241790"/>
    <w:rsid w:val="003759F0"/>
    <w:rsid w:val="00381895"/>
    <w:rsid w:val="003A0529"/>
    <w:rsid w:val="003A0F5E"/>
    <w:rsid w:val="003D2F64"/>
    <w:rsid w:val="00452E85"/>
    <w:rsid w:val="004A6025"/>
    <w:rsid w:val="005F417A"/>
    <w:rsid w:val="00630895"/>
    <w:rsid w:val="006A1BFE"/>
    <w:rsid w:val="00736C28"/>
    <w:rsid w:val="00C371CF"/>
    <w:rsid w:val="00D0091B"/>
    <w:rsid w:val="00D816B9"/>
    <w:rsid w:val="00E023B7"/>
    <w:rsid w:val="00EF55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41790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36C2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A602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A6025"/>
  </w:style>
  <w:style w:type="paragraph" w:styleId="Footer">
    <w:name w:val="footer"/>
    <w:basedOn w:val="Normal"/>
    <w:link w:val="FooterChar"/>
    <w:uiPriority w:val="99"/>
    <w:semiHidden/>
    <w:unhideWhenUsed/>
    <w:rsid w:val="004A602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4A602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110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25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7125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8616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414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3</Pages>
  <Words>215</Words>
  <Characters>1231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Deftones</Company>
  <LinksUpToDate>false</LinksUpToDate>
  <CharactersWithSpaces>1444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dcterms:created xsi:type="dcterms:W3CDTF">2019-07-14T08:17:00Z</dcterms:created>
  <dcterms:modified xsi:type="dcterms:W3CDTF">2019-07-14T09:31:00Z</dcterms:modified>
</cp:coreProperties>
</file>